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8010F" w14:textId="15ED9278" w:rsidR="007555E4" w:rsidRDefault="007555E4">
      <w:pPr>
        <w:spacing w:line="360" w:lineRule="exact"/>
        <w:rPr>
          <w:color w:val="auto"/>
        </w:rPr>
      </w:pPr>
    </w:p>
    <w:p w14:paraId="001D7E3C" w14:textId="16819C55" w:rsidR="00432415" w:rsidRDefault="00432415">
      <w:pPr>
        <w:spacing w:line="1" w:lineRule="exact"/>
        <w:rPr>
          <w:color w:val="auto"/>
        </w:rPr>
        <w:sectPr w:rsidR="00432415">
          <w:pgSz w:w="11900" w:h="16840"/>
          <w:pgMar w:top="846" w:right="1088" w:bottom="2062" w:left="1078" w:header="418" w:footer="1634" w:gutter="0"/>
          <w:pgNumType w:start="1"/>
          <w:cols w:space="720"/>
          <w:noEndnote/>
          <w:docGrid w:linePitch="360"/>
        </w:sectPr>
      </w:pPr>
    </w:p>
    <w:p w14:paraId="068078DA" w14:textId="2C1EACD6" w:rsidR="007555E4" w:rsidRDefault="007555E4">
      <w:pPr>
        <w:spacing w:before="29" w:after="29" w:line="240" w:lineRule="exact"/>
        <w:rPr>
          <w:color w:val="auto"/>
          <w:sz w:val="19"/>
          <w:szCs w:val="19"/>
        </w:rPr>
      </w:pPr>
    </w:p>
    <w:p w14:paraId="2F4B0565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C1ABFBE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E7938EC" w14:textId="51200145" w:rsidR="00D97000" w:rsidRDefault="00D97000" w:rsidP="00C87EEB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3CF7">
        <w:rPr>
          <w:rFonts w:ascii="Times New Roman" w:hAnsi="Times New Roman" w:cs="Times New Roman"/>
          <w:sz w:val="28"/>
          <w:szCs w:val="28"/>
        </w:rPr>
        <w:t xml:space="preserve">Obec </w:t>
      </w:r>
      <w:r w:rsidR="00282D93">
        <w:rPr>
          <w:rFonts w:ascii="Times New Roman" w:hAnsi="Times New Roman" w:cs="Times New Roman"/>
          <w:sz w:val="28"/>
          <w:szCs w:val="28"/>
        </w:rPr>
        <w:t>Báč</w:t>
      </w:r>
    </w:p>
    <w:p w14:paraId="1CF5692D" w14:textId="77777777" w:rsidR="00C87EEB" w:rsidRDefault="00C87EEB" w:rsidP="00C87EEB">
      <w:pPr>
        <w:framePr w:w="4258" w:h="1181" w:wrap="none" w:vAnchor="page" w:hAnchor="page" w:x="1231" w:y="1711"/>
      </w:pPr>
    </w:p>
    <w:p w14:paraId="0DD098ED" w14:textId="75A65299" w:rsidR="00C87EEB" w:rsidRPr="00C87EEB" w:rsidRDefault="00C87EEB" w:rsidP="00C87EEB">
      <w:pPr>
        <w:framePr w:w="4258" w:h="1181" w:wrap="none" w:vAnchor="page" w:hAnchor="page" w:x="1231" w:y="1711"/>
        <w:jc w:val="center"/>
        <w:rPr>
          <w:rFonts w:ascii="Times New Roman" w:hAnsi="Times New Roman" w:cs="Times New Roman"/>
          <w:b/>
        </w:rPr>
      </w:pPr>
      <w:r w:rsidRPr="00C87EEB">
        <w:rPr>
          <w:rFonts w:ascii="Times New Roman" w:hAnsi="Times New Roman" w:cs="Times New Roman"/>
          <w:b/>
        </w:rPr>
        <w:t>Stavebný úrad</w:t>
      </w:r>
    </w:p>
    <w:p w14:paraId="09A8E764" w14:textId="4CC6265E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FC19EEA" w14:textId="6D8E7BBA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31FA316A" w14:textId="09BBCAB2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66468CC1" w14:textId="23532E11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0687EABF" w14:textId="1E60AA02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74543A1" w14:textId="0CA5F15D" w:rsidR="00D52BA8" w:rsidRDefault="00D52BA8" w:rsidP="00D52BA8">
      <w:pPr>
        <w:pStyle w:val="Zhlavie10"/>
        <w:keepNext/>
        <w:keepLines/>
        <w:shd w:val="clear" w:color="auto" w:fill="auto"/>
        <w:spacing w:after="0"/>
        <w:jc w:val="center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4051B4" w14:textId="1B12077A" w:rsidR="00D52BA8" w:rsidRDefault="00D52BA8" w:rsidP="00D52BA8">
      <w:pPr>
        <w:pStyle w:val="Zkladntext20"/>
        <w:shd w:val="clear" w:color="auto" w:fill="auto"/>
        <w:spacing w:after="0"/>
        <w:ind w:left="0" w:firstLine="720"/>
        <w:rPr>
          <w:color w:val="000000"/>
          <w:lang w:bidi="sk-SK"/>
        </w:rPr>
      </w:pP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  <w:t xml:space="preserve">     </w:t>
      </w:r>
      <w:r w:rsidR="00282D93">
        <w:rPr>
          <w:color w:val="000000"/>
          <w:lang w:bidi="sk-SK"/>
        </w:rPr>
        <w:t>............................................................................................</w:t>
      </w:r>
      <w:r>
        <w:rPr>
          <w:color w:val="000000"/>
          <w:lang w:bidi="sk-SK"/>
        </w:rPr>
        <w:t xml:space="preserve">  </w:t>
      </w:r>
    </w:p>
    <w:p w14:paraId="78D9DA9D" w14:textId="28032FBD" w:rsidR="00D97000" w:rsidRDefault="00D97000" w:rsidP="001B5298">
      <w:pPr>
        <w:pStyle w:val="Nzovobrzka0"/>
        <w:framePr w:w="4756" w:h="451" w:wrap="none" w:vAnchor="page" w:hAnchor="page" w:x="6016" w:y="3481"/>
        <w:shd w:val="clear" w:color="auto" w:fill="auto"/>
      </w:pPr>
      <w:r>
        <w:rPr>
          <w:color w:val="000000"/>
          <w:lang w:bidi="sk-SK"/>
        </w:rPr>
        <w:t>miesto pre p</w:t>
      </w:r>
      <w:r w:rsidR="001B5298">
        <w:rPr>
          <w:color w:val="000000"/>
          <w:lang w:bidi="sk-SK"/>
        </w:rPr>
        <w:t>rezentačnú</w:t>
      </w:r>
      <w:r>
        <w:rPr>
          <w:color w:val="000000"/>
          <w:lang w:bidi="sk-SK"/>
        </w:rPr>
        <w:t xml:space="preserve"> pečiatku </w:t>
      </w:r>
    </w:p>
    <w:p w14:paraId="698B348A" w14:textId="7D0FFF8A" w:rsidR="00D52BA8" w:rsidRDefault="00D52BA8" w:rsidP="00D52BA8">
      <w:pPr>
        <w:pStyle w:val="Zkladntext20"/>
        <w:shd w:val="clear" w:color="auto" w:fill="auto"/>
        <w:spacing w:after="0"/>
        <w:ind w:left="3600" w:firstLine="720"/>
        <w:rPr>
          <w:color w:val="000000"/>
          <w:lang w:bidi="sk-SK"/>
        </w:rPr>
      </w:pPr>
      <w:r>
        <w:rPr>
          <w:color w:val="000000"/>
          <w:lang w:bidi="sk-SK"/>
        </w:rPr>
        <w:t xml:space="preserve">       </w:t>
      </w:r>
    </w:p>
    <w:p w14:paraId="1C6B7D48" w14:textId="638DDE68" w:rsidR="00D52BA8" w:rsidRDefault="00D52BA8" w:rsidP="00D52BA8">
      <w:pPr>
        <w:pStyle w:val="Zkladntext20"/>
        <w:shd w:val="clear" w:color="auto" w:fill="auto"/>
        <w:spacing w:after="0"/>
        <w:ind w:left="2880" w:firstLine="720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color w:val="000000"/>
          <w:lang w:bidi="sk-SK"/>
        </w:rPr>
        <w:tab/>
      </w:r>
    </w:p>
    <w:p w14:paraId="62B20341" w14:textId="0D4E0635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11D9DC9C" w14:textId="2952629C" w:rsidR="00A27185" w:rsidRDefault="00A27185" w:rsidP="00514A6A">
      <w:pPr>
        <w:pStyle w:val="Nzovtabuky0"/>
        <w:shd w:val="clear" w:color="auto" w:fill="auto"/>
        <w:jc w:val="center"/>
        <w:rPr>
          <w:rStyle w:val="Nzovtabuky"/>
          <w:b/>
          <w:bCs/>
          <w:color w:val="000000"/>
          <w:sz w:val="24"/>
          <w:szCs w:val="24"/>
        </w:rPr>
      </w:pPr>
    </w:p>
    <w:p w14:paraId="6DF10B16" w14:textId="77777777" w:rsidR="00514A6A" w:rsidRDefault="00A27185" w:rsidP="00514A6A">
      <w:pPr>
        <w:pStyle w:val="Nzovtabuky0"/>
        <w:shd w:val="clear" w:color="auto" w:fill="auto"/>
        <w:jc w:val="center"/>
        <w:rPr>
          <w:rStyle w:val="Nzovtabuky"/>
          <w:b/>
          <w:bCs/>
          <w:color w:val="000000"/>
          <w:sz w:val="24"/>
          <w:szCs w:val="24"/>
        </w:rPr>
      </w:pPr>
      <w:r>
        <w:rPr>
          <w:rStyle w:val="Nzovtabuky"/>
          <w:b/>
          <w:bCs/>
          <w:color w:val="000000"/>
          <w:sz w:val="24"/>
          <w:szCs w:val="24"/>
        </w:rPr>
        <w:t xml:space="preserve">Vec:   </w:t>
      </w:r>
      <w:r w:rsidRPr="00A27185">
        <w:rPr>
          <w:rStyle w:val="Nzovtabuky"/>
          <w:b/>
          <w:bCs/>
          <w:color w:val="000000"/>
          <w:sz w:val="24"/>
          <w:szCs w:val="24"/>
        </w:rPr>
        <w:t>Žiadosť o zmenu rozhodnutia o stavebnom zámere podľa § 62 Stavebného zákona</w:t>
      </w:r>
    </w:p>
    <w:p w14:paraId="4D02CE52" w14:textId="77777777" w:rsidR="001E343D" w:rsidRDefault="001E343D" w:rsidP="001E343D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</w:rPr>
        <w:t xml:space="preserve">- </w:t>
      </w: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>výšku riadku je možno (nutné) v prípade potreby upraviť</w:t>
      </w:r>
    </w:p>
    <w:p w14:paraId="7FB1FDD2" w14:textId="77777777" w:rsidR="001E343D" w:rsidRDefault="001E343D" w:rsidP="001E343D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 xml:space="preserve">- červenou vyznačené pomôcky si vymažte, prosím </w:t>
      </w:r>
    </w:p>
    <w:p w14:paraId="60200542" w14:textId="77777777" w:rsidR="00C87EEB" w:rsidRDefault="00C87EEB" w:rsidP="00C87EEB">
      <w:pPr>
        <w:spacing w:before="29" w:after="29" w:line="240" w:lineRule="exact"/>
        <w:rPr>
          <w:color w:val="auto"/>
          <w:sz w:val="19"/>
          <w:szCs w:val="19"/>
        </w:rPr>
      </w:pPr>
      <w:bookmarkStart w:id="0" w:name="_GoBack"/>
      <w:bookmarkEnd w:id="0"/>
    </w:p>
    <w:p w14:paraId="53AC1CBF" w14:textId="77777777" w:rsidR="007555E4" w:rsidRDefault="007555E4">
      <w:pPr>
        <w:spacing w:line="1" w:lineRule="exact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5"/>
        <w:gridCol w:w="2275"/>
        <w:gridCol w:w="4426"/>
      </w:tblGrid>
      <w:tr w:rsidR="00EE77AB" w:rsidRPr="00B74FEB" w14:paraId="489F8B98" w14:textId="77777777">
        <w:trPr>
          <w:trHeight w:hRule="exact" w:val="533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CD7A9F3" w14:textId="77777777" w:rsidR="007555E4" w:rsidRPr="00B74FEB" w:rsidRDefault="007555E4">
            <w:pPr>
              <w:pStyle w:val="In0"/>
              <w:shd w:val="clear" w:color="auto" w:fill="auto"/>
              <w:jc w:val="center"/>
            </w:pPr>
            <w:r w:rsidRPr="00B74FEB">
              <w:rPr>
                <w:rStyle w:val="In"/>
                <w:b/>
                <w:bCs/>
                <w:color w:val="000000"/>
              </w:rPr>
              <w:t>Žiadosť o zmenu rozhodnutia o stavebnom zámere podľa § 62 Stavebného zákona</w:t>
            </w:r>
          </w:p>
        </w:tc>
      </w:tr>
      <w:tr w:rsidR="00EE77AB" w:rsidRPr="00B74FEB" w14:paraId="460E8282" w14:textId="77777777">
        <w:trPr>
          <w:trHeight w:hRule="exact" w:val="278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BBB2887" w14:textId="77777777" w:rsidR="007555E4" w:rsidRPr="00B74FEB" w:rsidRDefault="007555E4" w:rsidP="00514A6A">
            <w:pPr>
              <w:pStyle w:val="In0"/>
              <w:shd w:val="clear" w:color="auto" w:fill="auto"/>
              <w:rPr>
                <w:rStyle w:val="In"/>
                <w:b/>
                <w:bCs/>
                <w:color w:val="000000"/>
              </w:rPr>
            </w:pPr>
            <w:r w:rsidRPr="00B74FEB">
              <w:rPr>
                <w:rStyle w:val="In"/>
                <w:b/>
                <w:bCs/>
                <w:color w:val="000000"/>
              </w:rPr>
              <w:t>ČASŤ A - Typ žiadosti a príslušnosť správneho orgánu</w:t>
            </w:r>
          </w:p>
        </w:tc>
      </w:tr>
      <w:tr w:rsidR="00EE77AB" w:rsidRPr="00B74FEB" w14:paraId="53792F51" w14:textId="77777777">
        <w:trPr>
          <w:trHeight w:hRule="exact" w:val="27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5B1894C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ID dokumentu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6ECFACD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C5E94A3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Číselný kód dokumentu</w:t>
            </w:r>
          </w:p>
        </w:tc>
      </w:tr>
      <w:tr w:rsidR="00EE77AB" w:rsidRPr="00B74FEB" w14:paraId="3DC235AA" w14:textId="77777777">
        <w:trPr>
          <w:trHeight w:hRule="exact" w:val="27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B192B3D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Typ žiadosti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F9CA3D1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Typ žiadosti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7456F0D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B74FEB" w14:paraId="0A73D186" w14:textId="77777777">
        <w:trPr>
          <w:trHeight w:hRule="exact" w:val="27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E91A2FB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4266A6D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0CD9903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Zmena stavebníka</w:t>
            </w:r>
          </w:p>
        </w:tc>
      </w:tr>
      <w:tr w:rsidR="00EE77AB" w:rsidRPr="00B74FEB" w14:paraId="21FE4645" w14:textId="77777777">
        <w:trPr>
          <w:trHeight w:hRule="exact" w:val="475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839B575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8F310AF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B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FD3F8D8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Predĺženie platnosti rozhodnutia o stavebnom zámere</w:t>
            </w:r>
          </w:p>
        </w:tc>
      </w:tr>
      <w:tr w:rsidR="00EE77AB" w:rsidRPr="00B74FEB" w14:paraId="5472ECBF" w14:textId="77777777">
        <w:trPr>
          <w:trHeight w:hRule="exact" w:val="475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2DA89B4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4E1808E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C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5A0D89F9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Zmena lehoty výstavby alebo zmena času trvania dočasnej stavby</w:t>
            </w:r>
          </w:p>
        </w:tc>
      </w:tr>
      <w:tr w:rsidR="00EE77AB" w:rsidRPr="00B74FEB" w14:paraId="1E94A534" w14:textId="77777777">
        <w:trPr>
          <w:trHeight w:hRule="exact" w:val="706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7F14CAD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F177B43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D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22E0A131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Doplnenie stavebného zámeru líniovej stavby o podzemné vedenie verejnej elektronickej komunikačnej siete</w:t>
            </w:r>
          </w:p>
        </w:tc>
      </w:tr>
      <w:tr w:rsidR="00EE77AB" w:rsidRPr="00B74FEB" w14:paraId="2D50DE19" w14:textId="77777777">
        <w:trPr>
          <w:trHeight w:hRule="exact" w:val="706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7926B8B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Príslušnosť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734A16A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Stavebný úrad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9214B42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B74FEB" w14:paraId="4D3AC2CD" w14:textId="77777777">
        <w:trPr>
          <w:trHeight w:hRule="exact" w:val="274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26524A0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b/>
                <w:bCs/>
                <w:color w:val="000000"/>
              </w:rPr>
              <w:t>ČASŤ B - Identifikačné údaje žiadateľa</w:t>
            </w:r>
          </w:p>
        </w:tc>
      </w:tr>
      <w:tr w:rsidR="00EE77AB" w:rsidRPr="00B74FEB" w14:paraId="2B7EC954" w14:textId="77777777">
        <w:trPr>
          <w:trHeight w:hRule="exact" w:val="706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250008C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Žiadateľ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231DF0A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4656DA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B74FEB" w14:paraId="0DB0D30B" w14:textId="77777777">
        <w:trPr>
          <w:trHeight w:hRule="exact" w:val="710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9FE7714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Stavebník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722B12C1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97B63CE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B74FEB" w14:paraId="243BBC4F" w14:textId="77777777">
        <w:trPr>
          <w:trHeight w:hRule="exact" w:val="274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39D148D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Prílohy k časti 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C2A50F8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Počet príloh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E711B94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B74FEB" w14:paraId="5ADF95B9" w14:textId="77777777">
        <w:trPr>
          <w:trHeight w:hRule="exact" w:val="53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2B3D760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85A4BF3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Typ prílohy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208D74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B74FEB" w14:paraId="151C772C" w14:textId="77777777">
        <w:trPr>
          <w:trHeight w:hRule="exact" w:val="274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E7FBA57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b/>
                <w:bCs/>
                <w:color w:val="000000"/>
              </w:rPr>
              <w:t>ČASŤ C - Základné údaje o stavbe alebo súbore stavieb</w:t>
            </w:r>
          </w:p>
        </w:tc>
      </w:tr>
      <w:tr w:rsidR="00EE77AB" w:rsidRPr="00B74FEB" w14:paraId="7F8475E3" w14:textId="77777777">
        <w:trPr>
          <w:trHeight w:hRule="exact" w:val="533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014851E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Identifikačné údaje stavby alebo súboru stavieb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E4370DE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ID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C4DCB7D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B74FEB" w14:paraId="2FA2FD85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7AB92DB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C2DAC1C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Názov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306BC3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B74FEB" w14:paraId="0AE9DC43" w14:textId="77777777">
        <w:trPr>
          <w:trHeight w:hRule="exact" w:val="470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AE49D87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F7BFF16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Miesto stavby alebo súboru stavieb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2F5CDED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B74FEB" w14:paraId="4B5313D5" w14:textId="77777777">
        <w:trPr>
          <w:trHeight w:hRule="exact" w:val="475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8B39DAD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DB4DD8D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Stavebný zámer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EA42CB0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B74FEB" w14:paraId="23A92D02" w14:textId="77777777">
        <w:trPr>
          <w:trHeight w:hRule="exact" w:val="322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D2CBF8D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Podrobnejšia informácia podľa druhu žiadosti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8BD50A6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1CBD4A3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B74FEB" w14:paraId="318BDC29" w14:textId="77777777" w:rsidTr="00514A6A">
        <w:trPr>
          <w:trHeight w:hRule="exact" w:val="433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C307D9E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B4FF2B5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B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51F0191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B74FEB" w14:paraId="5330D34D" w14:textId="77777777">
        <w:trPr>
          <w:trHeight w:hRule="exact" w:val="485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5D89EB7B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F1BBEAE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C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6EC964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B74FEB" w14:paraId="7E4D340E" w14:textId="77777777" w:rsidTr="00514A6A">
        <w:trPr>
          <w:trHeight w:hRule="exact" w:val="361"/>
          <w:jc w:val="center"/>
        </w:trPr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326FFE0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  <w:r w:rsidRPr="00B74FEB">
              <w:rPr>
                <w:color w:val="auto"/>
                <w:sz w:val="20"/>
                <w:szCs w:val="20"/>
              </w:rPr>
              <w:br w:type="page"/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A32F21D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D</w:t>
            </w:r>
          </w:p>
        </w:tc>
        <w:tc>
          <w:tcPr>
            <w:tcW w:w="4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7F3626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B74FEB" w14:paraId="566B8BDC" w14:textId="77777777">
        <w:trPr>
          <w:trHeight w:hRule="exact" w:val="298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2D2FEC9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Príloha k časti C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3854F0C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Počet príloh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3633BC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B74FEB" w14:paraId="011D5001" w14:textId="77777777" w:rsidTr="00514A6A">
        <w:trPr>
          <w:trHeight w:hRule="exact" w:val="555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6E16B95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0E92C37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Typ prílohy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C5201D6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B74FEB" w14:paraId="09CE7E0B" w14:textId="77777777">
        <w:trPr>
          <w:trHeight w:hRule="exact" w:val="293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C92E0FF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b/>
                <w:bCs/>
                <w:color w:val="000000"/>
              </w:rPr>
              <w:t>ČASŤ F - Údaje o správnom poplatku</w:t>
            </w:r>
          </w:p>
        </w:tc>
      </w:tr>
      <w:tr w:rsidR="00EE77AB" w:rsidRPr="00B74FEB" w14:paraId="1F6DB38D" w14:textId="77777777">
        <w:trPr>
          <w:trHeight w:hRule="exact" w:val="1171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1C61E0C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Výška správneho poplatku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87B9916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Určenie výšky správneho poplatku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78ACBBF4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Správny poplatok za zmenu rozhodnutia</w:t>
            </w:r>
          </w:p>
          <w:p w14:paraId="15B36D1D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o stavebnom zámere nie je ustanovený v zákone Národnej rady Slovenskej republiky č. 145/1995 Z. z. o správnych poplatkoch v znení neskorších predpisov</w:t>
            </w:r>
          </w:p>
        </w:tc>
      </w:tr>
      <w:tr w:rsidR="00EE77AB" w:rsidRPr="00B74FEB" w14:paraId="33579205" w14:textId="77777777">
        <w:trPr>
          <w:trHeight w:hRule="exact" w:val="274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E8DDCAC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b/>
                <w:bCs/>
                <w:color w:val="000000"/>
              </w:rPr>
              <w:t>ČASŤ G - Vyhlásenie žiadateľa a dátum podania</w:t>
            </w:r>
          </w:p>
        </w:tc>
      </w:tr>
      <w:tr w:rsidR="00EE77AB" w:rsidRPr="00B74FEB" w14:paraId="37E33381" w14:textId="77777777">
        <w:trPr>
          <w:trHeight w:hRule="exact" w:val="538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18993FF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Vyhlásenie žiadateľa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5FF70BB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O správnosti vyplnených údajov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94A0A2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B74FEB" w14:paraId="27EF4543" w14:textId="77777777">
        <w:trPr>
          <w:trHeight w:hRule="exact" w:val="278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23BAEBC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Dátum podania žiadosti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6AB3816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Dátum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93A35F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B74FEB" w14:paraId="7F36CF52" w14:textId="77777777">
        <w:trPr>
          <w:trHeight w:hRule="exact" w:val="302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2140D556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Podpis žiadateľa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F450E58" w14:textId="77777777" w:rsidR="007555E4" w:rsidRPr="00B74FEB" w:rsidRDefault="007555E4">
            <w:pPr>
              <w:pStyle w:val="In0"/>
              <w:shd w:val="clear" w:color="auto" w:fill="auto"/>
            </w:pPr>
            <w:r w:rsidRPr="00B74FEB">
              <w:rPr>
                <w:rStyle w:val="In"/>
                <w:color w:val="000000"/>
              </w:rPr>
              <w:t>Podpis, pečiatka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43876" w14:textId="77777777" w:rsidR="007555E4" w:rsidRPr="00B74FEB" w:rsidRDefault="007555E4">
            <w:pPr>
              <w:rPr>
                <w:color w:val="auto"/>
                <w:sz w:val="20"/>
                <w:szCs w:val="20"/>
              </w:rPr>
            </w:pPr>
          </w:p>
        </w:tc>
      </w:tr>
    </w:tbl>
    <w:p w14:paraId="38B4D46C" w14:textId="77777777" w:rsidR="007555E4" w:rsidRDefault="007555E4" w:rsidP="002254DD">
      <w:pPr>
        <w:autoSpaceDE w:val="0"/>
        <w:autoSpaceDN w:val="0"/>
        <w:adjustRightInd w:val="0"/>
        <w:spacing w:line="20" w:lineRule="exact"/>
      </w:pPr>
    </w:p>
    <w:sectPr w:rsidR="007555E4" w:rsidSect="00514A6A">
      <w:type w:val="continuous"/>
      <w:pgSz w:w="11900" w:h="16840"/>
      <w:pgMar w:top="851" w:right="1318" w:bottom="709" w:left="1418" w:header="2051" w:footer="75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5E4"/>
    <w:rsid w:val="000B6245"/>
    <w:rsid w:val="000E09EF"/>
    <w:rsid w:val="000F1DAD"/>
    <w:rsid w:val="00134D72"/>
    <w:rsid w:val="001474F9"/>
    <w:rsid w:val="001B5298"/>
    <w:rsid w:val="001E343D"/>
    <w:rsid w:val="00203926"/>
    <w:rsid w:val="00216F43"/>
    <w:rsid w:val="002254DD"/>
    <w:rsid w:val="002309C1"/>
    <w:rsid w:val="00282D93"/>
    <w:rsid w:val="003A4E7B"/>
    <w:rsid w:val="003B03C1"/>
    <w:rsid w:val="003C19E4"/>
    <w:rsid w:val="004136BF"/>
    <w:rsid w:val="00432415"/>
    <w:rsid w:val="00514A6A"/>
    <w:rsid w:val="00594DFE"/>
    <w:rsid w:val="005B007A"/>
    <w:rsid w:val="005C4CB7"/>
    <w:rsid w:val="00620729"/>
    <w:rsid w:val="00632E31"/>
    <w:rsid w:val="00663C5C"/>
    <w:rsid w:val="006B308E"/>
    <w:rsid w:val="006F1CC2"/>
    <w:rsid w:val="007555E4"/>
    <w:rsid w:val="00831F19"/>
    <w:rsid w:val="0088227C"/>
    <w:rsid w:val="00923675"/>
    <w:rsid w:val="0094102C"/>
    <w:rsid w:val="009443B3"/>
    <w:rsid w:val="0095236A"/>
    <w:rsid w:val="009B03F8"/>
    <w:rsid w:val="00A028DD"/>
    <w:rsid w:val="00A27185"/>
    <w:rsid w:val="00A377DF"/>
    <w:rsid w:val="00AD6D8A"/>
    <w:rsid w:val="00B45D95"/>
    <w:rsid w:val="00B74FEB"/>
    <w:rsid w:val="00B8706A"/>
    <w:rsid w:val="00C45EA5"/>
    <w:rsid w:val="00C87EEB"/>
    <w:rsid w:val="00D52BA8"/>
    <w:rsid w:val="00D97000"/>
    <w:rsid w:val="00DB0ADE"/>
    <w:rsid w:val="00DD7690"/>
    <w:rsid w:val="00ED059A"/>
    <w:rsid w:val="00EE77AB"/>
    <w:rsid w:val="00FE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27AA89"/>
  <w14:defaultImageDpi w14:val="0"/>
  <w15:docId w15:val="{8787A475-8707-472D-B9E6-09DB4841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Times New Roman" w:hAnsi="Microsoft Sans Serif" w:cs="Times New Roman"/>
        <w:sz w:val="24"/>
        <w:szCs w:val="24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</w:pPr>
    <w:rPr>
      <w:rFonts w:cs="Microsoft Sans Serif"/>
      <w:color w:val="000000"/>
    </w:rPr>
  </w:style>
  <w:style w:type="paragraph" w:styleId="Nadpis1">
    <w:name w:val="heading 1"/>
    <w:basedOn w:val="Normlny"/>
    <w:next w:val="Normlny"/>
    <w:link w:val="Nadpis1Char"/>
    <w:qFormat/>
    <w:rsid w:val="00D97000"/>
    <w:pPr>
      <w:keepNext/>
      <w:widowControl/>
      <w:spacing w:before="240" w:after="60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Hlavikaalebopta">
    <w:name w:val="Hlavička alebo päta_"/>
    <w:basedOn w:val="Predvolenpsmoodseku"/>
    <w:link w:val="Hlavikaalebopta0"/>
    <w:uiPriority w:val="99"/>
    <w:rPr>
      <w:rFonts w:ascii="Arial" w:hAnsi="Arial" w:cs="Arial"/>
      <w:noProof/>
      <w:sz w:val="20"/>
      <w:szCs w:val="20"/>
      <w:u w:val="none"/>
    </w:rPr>
  </w:style>
  <w:style w:type="character" w:customStyle="1" w:styleId="In">
    <w:name w:val="Iné_"/>
    <w:basedOn w:val="Predvolenpsmoodseku"/>
    <w:link w:val="In0"/>
    <w:uiPriority w:val="99"/>
    <w:rPr>
      <w:rFonts w:ascii="Times New Roman" w:hAnsi="Times New Roman" w:cs="Times New Roman"/>
      <w:sz w:val="20"/>
      <w:szCs w:val="20"/>
      <w:u w:val="none"/>
    </w:rPr>
  </w:style>
  <w:style w:type="character" w:customStyle="1" w:styleId="Nzovtabuky">
    <w:name w:val="Názov tabuľky_"/>
    <w:basedOn w:val="Predvolenpsmoodseku"/>
    <w:link w:val="Nzovtabuky0"/>
    <w:uiPriority w:val="99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Zhlavie1">
    <w:name w:val="Záhlavie #1_"/>
    <w:basedOn w:val="Predvolenpsmoodseku"/>
    <w:link w:val="Zhlavie10"/>
    <w:rPr>
      <w:rFonts w:ascii="Arial" w:hAnsi="Arial" w:cs="Arial"/>
      <w:sz w:val="20"/>
      <w:szCs w:val="20"/>
      <w:u w:val="none"/>
    </w:rPr>
  </w:style>
  <w:style w:type="paragraph" w:customStyle="1" w:styleId="Hlavikaalebopta0">
    <w:name w:val="Hlavička alebo päta"/>
    <w:basedOn w:val="Normlny"/>
    <w:link w:val="Hlavikaalebopta"/>
    <w:uiPriority w:val="99"/>
    <w:pPr>
      <w:shd w:val="clear" w:color="auto" w:fill="FFFFFF"/>
    </w:pPr>
    <w:rPr>
      <w:rFonts w:ascii="Arial" w:hAnsi="Arial" w:cs="Arial"/>
      <w:noProof/>
      <w:color w:val="auto"/>
      <w:sz w:val="20"/>
      <w:szCs w:val="20"/>
    </w:rPr>
  </w:style>
  <w:style w:type="paragraph" w:customStyle="1" w:styleId="In0">
    <w:name w:val="Iné"/>
    <w:basedOn w:val="Normlny"/>
    <w:link w:val="In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Nzovtabuky0">
    <w:name w:val="Názov tabuľky"/>
    <w:basedOn w:val="Normlny"/>
    <w:link w:val="Nzovtabuky"/>
    <w:uiPriority w:val="99"/>
    <w:pPr>
      <w:shd w:val="clear" w:color="auto" w:fill="FFFFFF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Zhlavie10">
    <w:name w:val="Záhlavie #1"/>
    <w:basedOn w:val="Normlny"/>
    <w:link w:val="Zhlavie1"/>
    <w:pPr>
      <w:shd w:val="clear" w:color="auto" w:fill="FFFFFF"/>
      <w:spacing w:after="540"/>
      <w:jc w:val="right"/>
      <w:outlineLvl w:val="0"/>
    </w:pPr>
    <w:rPr>
      <w:rFonts w:ascii="Arial" w:hAnsi="Arial" w:cs="Arial"/>
      <w:color w:val="auto"/>
      <w:sz w:val="20"/>
      <w:szCs w:val="20"/>
    </w:rPr>
  </w:style>
  <w:style w:type="character" w:customStyle="1" w:styleId="Zkladntext">
    <w:name w:val="Základný text_"/>
    <w:basedOn w:val="Predvolenpsmoodseku"/>
    <w:link w:val="Zkladntext1"/>
    <w:rsid w:val="00C45EA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C45EA5"/>
    <w:pPr>
      <w:shd w:val="clear" w:color="auto" w:fill="FFFFFF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Nzovobrzka">
    <w:name w:val="Názov obrázka_"/>
    <w:basedOn w:val="Predvolenpsmoodseku"/>
    <w:link w:val="Nzovobrzka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Nzovobrzka0">
    <w:name w:val="Názov obrázka"/>
    <w:basedOn w:val="Normlny"/>
    <w:link w:val="Nzovobrzka"/>
    <w:rsid w:val="00C45EA5"/>
    <w:pPr>
      <w:shd w:val="clear" w:color="auto" w:fill="FFFFFF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Zkladntext2">
    <w:name w:val="Základný text (2)_"/>
    <w:basedOn w:val="Predvolenpsmoodseku"/>
    <w:link w:val="Zkladntext2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C45EA5"/>
    <w:pPr>
      <w:shd w:val="clear" w:color="auto" w:fill="FFFFFF"/>
      <w:spacing w:after="80"/>
      <w:ind w:left="3000"/>
    </w:pPr>
    <w:rPr>
      <w:rFonts w:ascii="Times New Roman" w:hAnsi="Times New Roman" w:cs="Times New Roman"/>
      <w:color w:val="auto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216F4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16F4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16F43"/>
    <w:rPr>
      <w:rFonts w:cs="Microsoft Sans Serif"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16F4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16F43"/>
    <w:rPr>
      <w:rFonts w:cs="Microsoft Sans Serif"/>
      <w:b/>
      <w:bCs/>
      <w:color w:val="000000"/>
      <w:sz w:val="20"/>
      <w:szCs w:val="20"/>
    </w:rPr>
  </w:style>
  <w:style w:type="character" w:customStyle="1" w:styleId="Nadpis1Char">
    <w:name w:val="Nadpis 1 Char"/>
    <w:basedOn w:val="Predvolenpsmoodseku"/>
    <w:link w:val="Nadpis1"/>
    <w:rsid w:val="00D97000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9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Turani</dc:creator>
  <cp:keywords/>
  <dc:description/>
  <cp:lastModifiedBy>Beno B</cp:lastModifiedBy>
  <cp:revision>10</cp:revision>
  <cp:lastPrinted>2025-04-24T06:50:00Z</cp:lastPrinted>
  <dcterms:created xsi:type="dcterms:W3CDTF">2025-04-24T07:02:00Z</dcterms:created>
  <dcterms:modified xsi:type="dcterms:W3CDTF">2025-08-10T13:13:00Z</dcterms:modified>
</cp:coreProperties>
</file>